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7"/>
      <w:bookmarkStart w:id="1" w:name="bookmark16"/>
      <w:r>
        <w:rPr>
          <w:rFonts w:ascii="Times New Roman" w:hAnsi="Times New Roman" w:cs="Times New Roman"/>
          <w:bCs/>
        </w:rPr>
        <w:t>Утверждена</w:t>
      </w:r>
    </w:p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D37CA6" w:rsidRDefault="00D37CA6" w:rsidP="00D37CA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1"/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 w:rsidRPr="0002038A">
        <w:rPr>
          <w:color w:val="000000" w:themeColor="text1"/>
        </w:rPr>
        <w:t>ТЕХНОЛОГИЧЕСК</w:t>
      </w:r>
      <w:r w:rsidR="00D37CA6">
        <w:rPr>
          <w:color w:val="000000" w:themeColor="text1"/>
        </w:rPr>
        <w:t>АЯ</w:t>
      </w:r>
      <w:r w:rsidRPr="0002038A">
        <w:rPr>
          <w:color w:val="000000" w:themeColor="text1"/>
        </w:rPr>
        <w:t xml:space="preserve"> СХЕМ</w:t>
      </w:r>
      <w:bookmarkEnd w:id="0"/>
      <w:r w:rsidR="00D37CA6"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02038A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Pr="0002038A">
        <w:rPr>
          <w:color w:val="000000" w:themeColor="text1"/>
        </w:rPr>
        <w:t>Подготовка, утверждение и выдача градостроительных планов земельных участков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CE33A0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E33A0">
              <w:rPr>
                <w:rFonts w:ascii="Times New Roman" w:eastAsia="Times New Roman" w:hAnsi="Times New Roman"/>
                <w:color w:val="000000" w:themeColor="text1"/>
              </w:rPr>
              <w:t>5800100010000096408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A16BB1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 «Подготовка, утвержде</w:t>
            </w:r>
            <w:r w:rsidR="00EE17C2" w:rsidRPr="0002038A">
              <w:rPr>
                <w:rFonts w:ascii="Times New Roman" w:eastAsia="Times New Roman" w:hAnsi="Times New Roman"/>
                <w:color w:val="000000" w:themeColor="text1"/>
              </w:rPr>
              <w:t>ние и выдача градостроительных планов земельных участков»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7132B7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A16BB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6BB1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spellStart"/>
            <w:proofErr w:type="gramStart"/>
            <w:r w:rsidRPr="00A16BB1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spellEnd"/>
            <w:proofErr w:type="gramEnd"/>
            <w:r w:rsidRPr="00A16BB1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области по предоставлению </w:t>
            </w:r>
            <w:proofErr w:type="spellStart"/>
            <w:r w:rsidRPr="00A16BB1">
              <w:rPr>
                <w:rFonts w:ascii="Times New Roman" w:eastAsia="Times New Roman" w:hAnsi="Times New Roman"/>
                <w:color w:val="000000" w:themeColor="text1"/>
              </w:rPr>
              <w:t>муници-пальной</w:t>
            </w:r>
            <w:proofErr w:type="spellEnd"/>
            <w:r w:rsidRPr="00A16BB1">
              <w:rPr>
                <w:rFonts w:ascii="Times New Roman" w:eastAsia="Times New Roman" w:hAnsi="Times New Roman"/>
                <w:color w:val="000000" w:themeColor="text1"/>
              </w:rPr>
              <w:t xml:space="preserve"> услуги «Подготовка, </w:t>
            </w:r>
            <w:proofErr w:type="spellStart"/>
            <w:r w:rsidRPr="00A16BB1">
              <w:rPr>
                <w:rFonts w:ascii="Times New Roman" w:eastAsia="Times New Roman" w:hAnsi="Times New Roman"/>
                <w:color w:val="000000" w:themeColor="text1"/>
              </w:rPr>
              <w:t>утвержде-ние</w:t>
            </w:r>
            <w:proofErr w:type="spellEnd"/>
            <w:r w:rsidRPr="00A16BB1">
              <w:rPr>
                <w:rFonts w:ascii="Times New Roman" w:eastAsia="Times New Roman" w:hAnsi="Times New Roman"/>
                <w:color w:val="000000" w:themeColor="text1"/>
              </w:rPr>
              <w:t xml:space="preserve"> и выдача градостроительных планов земельных участков»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</w:t>
            </w:r>
            <w:proofErr w:type="spellStart"/>
            <w:r w:rsidRPr="0002038A">
              <w:rPr>
                <w:color w:val="000000" w:themeColor="text1"/>
                <w:sz w:val="24"/>
                <w:szCs w:val="24"/>
              </w:rPr>
              <w:t>подуслуг</w:t>
            </w:r>
            <w:proofErr w:type="spellEnd"/>
            <w:r w:rsidRPr="0002038A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EE17C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</w:t>
      </w:r>
      <w:proofErr w:type="spellStart"/>
      <w:r w:rsidRPr="0002038A">
        <w:rPr>
          <w:color w:val="000000" w:themeColor="text1"/>
        </w:rPr>
        <w:t>подуслугах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419"/>
        <w:gridCol w:w="207"/>
        <w:gridCol w:w="1149"/>
        <w:gridCol w:w="1032"/>
        <w:gridCol w:w="1155"/>
        <w:gridCol w:w="180"/>
        <w:gridCol w:w="1096"/>
        <w:gridCol w:w="341"/>
        <w:gridCol w:w="935"/>
        <w:gridCol w:w="502"/>
        <w:gridCol w:w="774"/>
        <w:gridCol w:w="661"/>
        <w:gridCol w:w="898"/>
        <w:gridCol w:w="537"/>
        <w:gridCol w:w="597"/>
        <w:gridCol w:w="142"/>
        <w:gridCol w:w="696"/>
        <w:gridCol w:w="1146"/>
        <w:gridCol w:w="557"/>
        <w:gridCol w:w="1428"/>
      </w:tblGrid>
      <w:tr w:rsidR="0002038A" w:rsidRPr="0002038A" w:rsidTr="00A11244">
        <w:tc>
          <w:tcPr>
            <w:tcW w:w="2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отказа в предоставлении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</w:t>
            </w:r>
            <w:proofErr w:type="spellEnd"/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A11244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A11244">
        <w:trPr>
          <w:trHeight w:val="33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7C28A9"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BA720B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Подготовка, утверждение и выдача градостроительных планов земельных участков</w:t>
            </w:r>
          </w:p>
        </w:tc>
      </w:tr>
      <w:tr w:rsidR="0002038A" w:rsidRPr="0002038A" w:rsidTr="00A16BB1"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20 календарных дней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20 календарных дней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16BB1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B1" w:rsidRPr="00A16BB1" w:rsidRDefault="00A16BB1" w:rsidP="00A16BB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при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отдел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архи-текту</w:t>
            </w:r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ры</w:t>
            </w:r>
            <w:proofErr w:type="spellEnd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г</w:t>
            </w:r>
            <w:r w:rsidR="00BA720B" w:rsidRPr="00A16BB1">
              <w:rPr>
                <w:b w:val="0"/>
                <w:color w:val="000000" w:themeColor="text1"/>
                <w:sz w:val="20"/>
                <w:szCs w:val="20"/>
              </w:rPr>
              <w:t>радо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A720B" w:rsidRPr="00A16BB1">
              <w:rPr>
                <w:b w:val="0"/>
                <w:color w:val="000000" w:themeColor="text1"/>
                <w:sz w:val="20"/>
                <w:szCs w:val="20"/>
              </w:rPr>
              <w:t>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страцииг</w:t>
            </w:r>
            <w:proofErr w:type="gramStart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>или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МФЦ</w:t>
            </w:r>
          </w:p>
          <w:p w:rsidR="00AF0B21" w:rsidRPr="00A16BB1" w:rsidRDefault="00A16BB1" w:rsidP="007C28A9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в виде </w:t>
            </w:r>
            <w:proofErr w:type="spellStart"/>
            <w:proofErr w:type="gramStart"/>
            <w:r w:rsidRPr="00A16BB1">
              <w:rPr>
                <w:b w:val="0"/>
                <w:color w:val="000000" w:themeColor="text1"/>
                <w:sz w:val="20"/>
                <w:szCs w:val="20"/>
              </w:rPr>
              <w:t>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proofErr w:type="gramEnd"/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документа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B1" w:rsidRDefault="00A16BB1" w:rsidP="00A16BB1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 w:rsidRPr="00A16BB1">
              <w:rPr>
                <w:b w:val="0"/>
                <w:color w:val="000000" w:themeColor="text1"/>
                <w:sz w:val="20"/>
                <w:szCs w:val="20"/>
              </w:rPr>
              <w:t>-в письменном виде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лично при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обраще-нии</w:t>
            </w:r>
            <w:proofErr w:type="spellEnd"/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архи-тектуры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градо-строи</w:t>
            </w:r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страцииг</w:t>
            </w:r>
            <w:proofErr w:type="gramStart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="007C28A9" w:rsidRPr="00A16BB1">
              <w:rPr>
                <w:b w:val="0"/>
                <w:color w:val="000000" w:themeColor="text1"/>
                <w:sz w:val="20"/>
                <w:szCs w:val="20"/>
              </w:rPr>
              <w:t>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-нецкаили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МФЦ</w:t>
            </w:r>
          </w:p>
          <w:p w:rsidR="00AF0B21" w:rsidRPr="00A16BB1" w:rsidRDefault="00A16BB1" w:rsidP="00A16BB1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в виде </w:t>
            </w:r>
            <w:proofErr w:type="spellStart"/>
            <w:proofErr w:type="gramStart"/>
            <w:r w:rsidRPr="00A16BB1">
              <w:rPr>
                <w:b w:val="0"/>
                <w:color w:val="000000" w:themeColor="text1"/>
                <w:sz w:val="20"/>
                <w:szCs w:val="20"/>
              </w:rPr>
              <w:t>электрон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16BB1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proofErr w:type="gramEnd"/>
            <w:r w:rsidRPr="00A16BB1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</w:tr>
      <w:tr w:rsidR="0002038A" w:rsidRPr="0002038A" w:rsidTr="007C28A9">
        <w:tc>
          <w:tcPr>
            <w:tcW w:w="154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11244" w:rsidRPr="0002038A" w:rsidRDefault="008C3D59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7C28A9"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A16BB1">
          <w:type w:val="nextColumn"/>
          <w:pgSz w:w="16837" w:h="11905" w:orient="landscape"/>
          <w:pgMar w:top="709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1.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Подготовка, утверждение и выдача градостроительных планов земельных участков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застройщики, физические, юридические лица, их уполномоченные представители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44" w:rsidRPr="009D2EB0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A11244" w:rsidRPr="009D2EB0" w:rsidRDefault="00A11244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spellEnd"/>
            <w:proofErr w:type="gram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</w:t>
            </w:r>
            <w:proofErr w:type="spell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фи-зических</w:t>
            </w:r>
            <w:proofErr w:type="spell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лиц);</w:t>
            </w:r>
          </w:p>
          <w:p w:rsidR="0052655B" w:rsidRPr="009D2EB0" w:rsidRDefault="00A11244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spellEnd"/>
            <w:proofErr w:type="gram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D2EB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proofErr w:type="gram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D2EB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A1124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spellEnd"/>
            <w:proofErr w:type="gram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A11244" w:rsidP="009D2EB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Доверенность,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D2EB0" w:rsidP="009D2EB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действующимзако-нодательством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Федера</w:t>
            </w:r>
            <w:r w:rsidR="008C3D59" w:rsidRPr="009D2EB0">
              <w:rPr>
                <w:b w:val="0"/>
                <w:color w:val="000000" w:themeColor="text1"/>
                <w:sz w:val="20"/>
                <w:szCs w:val="20"/>
              </w:rPr>
              <w:t xml:space="preserve">ции 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773"/>
        <w:gridCol w:w="2093"/>
        <w:gridCol w:w="2528"/>
        <w:gridCol w:w="1965"/>
        <w:gridCol w:w="1793"/>
        <w:gridCol w:w="1597"/>
        <w:gridCol w:w="2484"/>
      </w:tblGrid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8C3D59" w:rsidRPr="0002038A" w:rsidRDefault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Подготовка, утверждение и выдача градостроительных планов земельных участков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D2EB0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D2EB0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D2EB0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9D2EB0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заявление</w:t>
            </w: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10096" w:rsidRPr="009D2EB0" w:rsidRDefault="00A10096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9D2EB0">
              <w:rPr>
                <w:b w:val="0"/>
                <w:color w:val="000000" w:themeColor="text1"/>
                <w:sz w:val="20"/>
                <w:szCs w:val="20"/>
              </w:rPr>
              <w:t>экз. подлинник</w:t>
            </w:r>
          </w:p>
          <w:p w:rsidR="009B361E" w:rsidRPr="009D2EB0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7712FD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9D2EB0">
              <w:rPr>
                <w:b w:val="0"/>
                <w:color w:val="000000" w:themeColor="text1"/>
                <w:sz w:val="20"/>
                <w:szCs w:val="20"/>
              </w:rPr>
              <w:t>экз копия</w:t>
            </w:r>
            <w:r w:rsidR="007712FD">
              <w:rPr>
                <w:b w:val="0"/>
                <w:color w:val="000000" w:themeColor="text1"/>
                <w:sz w:val="20"/>
                <w:szCs w:val="20"/>
              </w:rPr>
              <w:t xml:space="preserve"> (сверка </w:t>
            </w:r>
            <w:proofErr w:type="spellStart"/>
            <w:r w:rsidR="007712FD">
              <w:rPr>
                <w:b w:val="0"/>
                <w:color w:val="000000" w:themeColor="text1"/>
                <w:sz w:val="20"/>
                <w:szCs w:val="20"/>
              </w:rPr>
              <w:t>лич-ности</w:t>
            </w:r>
            <w:proofErr w:type="spellEnd"/>
            <w:r w:rsidR="007712FD">
              <w:rPr>
                <w:b w:val="0"/>
                <w:color w:val="000000" w:themeColor="text1"/>
                <w:sz w:val="20"/>
                <w:szCs w:val="20"/>
              </w:rPr>
              <w:t xml:space="preserve"> копии с оригиналом и возврат заявителю </w:t>
            </w:r>
            <w:proofErr w:type="spellStart"/>
            <w:r w:rsidR="007712FD">
              <w:rPr>
                <w:b w:val="0"/>
                <w:color w:val="000000" w:themeColor="text1"/>
                <w:sz w:val="20"/>
                <w:szCs w:val="20"/>
              </w:rPr>
              <w:t>под-линника</w:t>
            </w:r>
            <w:proofErr w:type="spellEnd"/>
            <w:proofErr w:type="gramEnd"/>
          </w:p>
          <w:p w:rsidR="009B361E" w:rsidRPr="009D2EB0" w:rsidRDefault="007712FD" w:rsidP="007712FD">
            <w:pPr>
              <w:pStyle w:val="40"/>
              <w:shd w:val="clear" w:color="auto" w:fill="auto"/>
              <w:spacing w:after="184" w:line="280" w:lineRule="exact"/>
              <w:jc w:val="both"/>
              <w:rPr>
                <w:b w:val="0"/>
                <w:color w:val="000000" w:themeColor="text1"/>
              </w:rPr>
            </w:pPr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экз</w:t>
            </w:r>
            <w:proofErr w:type="spellEnd"/>
            <w:proofErr w:type="gramEnd"/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 копия (сверка </w:t>
            </w:r>
            <w:proofErr w:type="spell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лич-ности</w:t>
            </w:r>
            <w:proofErr w:type="spellEnd"/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 копии с оригиналом и возврат заявителю </w:t>
            </w:r>
            <w:proofErr w:type="spell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под-линника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F71A5C" w:rsidRPr="009D2EB0">
              <w:rPr>
                <w:b w:val="0"/>
                <w:color w:val="000000" w:themeColor="text1"/>
                <w:sz w:val="20"/>
                <w:szCs w:val="20"/>
              </w:rPr>
              <w:t>-р</w:t>
            </w:r>
            <w:r w:rsidRPr="009D2EB0">
              <w:rPr>
                <w:b w:val="0"/>
                <w:color w:val="000000" w:themeColor="text1"/>
                <w:sz w:val="20"/>
                <w:szCs w:val="20"/>
              </w:rPr>
              <w:t>атилось</w:t>
            </w:r>
            <w:proofErr w:type="spellEnd"/>
            <w:proofErr w:type="gram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9D2EB0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r w:rsidR="00F71A5C" w:rsidRPr="009D2EB0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9D2EB0">
              <w:rPr>
                <w:b w:val="0"/>
                <w:color w:val="000000" w:themeColor="text1"/>
                <w:sz w:val="20"/>
                <w:szCs w:val="20"/>
              </w:rPr>
              <w:t>честве</w:t>
            </w:r>
            <w:proofErr w:type="spellEnd"/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 заявителя;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D2EB0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9D2EB0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D2EB0" w:rsidRDefault="009D2EB0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9D2EB0">
              <w:rPr>
                <w:b w:val="0"/>
                <w:color w:val="000000" w:themeColor="text1"/>
                <w:sz w:val="20"/>
                <w:szCs w:val="20"/>
              </w:rPr>
              <w:t>действу</w:t>
            </w:r>
            <w:r>
              <w:rPr>
                <w:b w:val="0"/>
                <w:color w:val="000000" w:themeColor="text1"/>
                <w:sz w:val="20"/>
                <w:szCs w:val="20"/>
              </w:rPr>
              <w:t>-ющим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</w:t>
            </w:r>
            <w:r w:rsidRPr="009D2EB0">
              <w:rPr>
                <w:b w:val="0"/>
                <w:color w:val="000000" w:themeColor="text1"/>
                <w:sz w:val="20"/>
                <w:szCs w:val="20"/>
              </w:rPr>
              <w:t xml:space="preserve">сийской Федерации </w:t>
            </w:r>
          </w:p>
          <w:p w:rsidR="0052655B" w:rsidRPr="009D2EB0" w:rsidRDefault="009D2EB0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действу-ющим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</w:t>
            </w:r>
            <w:r w:rsidRPr="009D2EB0">
              <w:rPr>
                <w:b w:val="0"/>
                <w:color w:val="000000" w:themeColor="text1"/>
                <w:sz w:val="20"/>
                <w:szCs w:val="20"/>
              </w:rPr>
              <w:t>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F71A5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647"/>
        <w:gridCol w:w="1414"/>
        <w:gridCol w:w="1646"/>
        <w:gridCol w:w="1630"/>
        <w:gridCol w:w="110"/>
        <w:gridCol w:w="1520"/>
        <w:gridCol w:w="1839"/>
        <w:gridCol w:w="1646"/>
        <w:gridCol w:w="1646"/>
        <w:gridCol w:w="1646"/>
      </w:tblGrid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D31B9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</w:t>
            </w:r>
            <w:proofErr w:type="spellStart"/>
            <w:r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организаци</w:t>
            </w:r>
            <w:proofErr w:type="spellEnd"/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), направляющего (ей) межведомственный запрос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</w:t>
            </w:r>
            <w:r w:rsidR="00AD31B9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ние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органа (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ор</w:t>
            </w:r>
            <w:r w:rsidR="00AD31B9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ганизаци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), в адрес которог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о(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Подготовка, утверждение и выдача градостроительных планов земельных участков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7712F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Запрос о предоставлении </w:t>
            </w:r>
            <w:proofErr w:type="spellStart"/>
            <w:proofErr w:type="gram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сведе-ний</w:t>
            </w:r>
            <w:proofErr w:type="spellEnd"/>
            <w:proofErr w:type="gramEnd"/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содер-жащихсяв</w:t>
            </w:r>
            <w:proofErr w:type="spellEnd"/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 Государственном </w:t>
            </w:r>
            <w:proofErr w:type="spell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када-стренедви-жимости</w:t>
            </w:r>
            <w:proofErr w:type="spellEnd"/>
          </w:p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7712FD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Документы о предоставлении </w:t>
            </w:r>
            <w:proofErr w:type="spellStart"/>
            <w:proofErr w:type="gramStart"/>
            <w:r w:rsidRPr="007712FD">
              <w:rPr>
                <w:b w:val="0"/>
                <w:color w:val="000000" w:themeColor="text1"/>
                <w:sz w:val="20"/>
                <w:szCs w:val="20"/>
              </w:rPr>
              <w:t>земель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7712FD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spellEnd"/>
            <w:proofErr w:type="gramEnd"/>
            <w:r w:rsidRPr="007712FD">
              <w:rPr>
                <w:b w:val="0"/>
                <w:color w:val="000000" w:themeColor="text1"/>
                <w:sz w:val="20"/>
                <w:szCs w:val="20"/>
              </w:rPr>
              <w:t xml:space="preserve"> участка</w:t>
            </w:r>
          </w:p>
          <w:p w:rsidR="004D211B" w:rsidRPr="007712F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7712FD" w:rsidRDefault="00E84418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7712FD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технические планы (при наличии на земельных участках объек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 xml:space="preserve">тов </w:t>
            </w:r>
            <w:proofErr w:type="spellStart"/>
            <w:r w:rsidR="00AD31B9">
              <w:rPr>
                <w:b w:val="0"/>
                <w:color w:val="000000" w:themeColor="text1"/>
                <w:sz w:val="20"/>
                <w:szCs w:val="20"/>
              </w:rPr>
              <w:t>ка-питальногострои</w:t>
            </w:r>
            <w:r w:rsidRPr="007712FD">
              <w:rPr>
                <w:b w:val="0"/>
                <w:color w:val="000000" w:themeColor="text1"/>
                <w:sz w:val="20"/>
                <w:szCs w:val="20"/>
              </w:rPr>
              <w:t>тельст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7712FD">
              <w:rPr>
                <w:b w:val="0"/>
                <w:color w:val="000000" w:themeColor="text1"/>
                <w:sz w:val="20"/>
                <w:szCs w:val="20"/>
              </w:rPr>
              <w:t>ва</w:t>
            </w:r>
            <w:proofErr w:type="spellEnd"/>
            <w:r w:rsidRPr="007712FD">
              <w:rPr>
                <w:b w:val="0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7712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7712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7712F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7712F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7712FD" w:rsidRDefault="00164F7E" w:rsidP="00AD31B9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архитекту</w:t>
            </w:r>
            <w:r w:rsidR="00AD31B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-р</w:t>
            </w:r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ы</w:t>
            </w:r>
            <w:proofErr w:type="spellEnd"/>
            <w:proofErr w:type="gramEnd"/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градострои</w:t>
            </w:r>
            <w:r w:rsidR="00AD31B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</w:t>
            </w:r>
            <w:r w:rsidRPr="007712F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тель</w:t>
            </w:r>
            <w:r w:rsidR="00AD31B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</w:t>
            </w:r>
            <w:proofErr w:type="spellEnd"/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4D211B" w:rsidRPr="007712F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Default="004D211B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архитекту-ры</w:t>
            </w:r>
            <w:proofErr w:type="spellEnd"/>
            <w:proofErr w:type="gramEnd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градострои-тельства</w:t>
            </w:r>
            <w:proofErr w:type="spellEnd"/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архитекту-ры</w:t>
            </w:r>
            <w:proofErr w:type="spellEnd"/>
            <w:proofErr w:type="gramEnd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градострои-тельства</w:t>
            </w:r>
            <w:proofErr w:type="spellEnd"/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архитекту-ры</w:t>
            </w:r>
            <w:proofErr w:type="spellEnd"/>
            <w:proofErr w:type="gramEnd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D31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градострои-тельства</w:t>
            </w:r>
            <w:proofErr w:type="spellEnd"/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31B9" w:rsidRPr="007712FD" w:rsidRDefault="00AD31B9" w:rsidP="00AD31B9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7712F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</w:t>
            </w:r>
            <w:proofErr w:type="spellStart"/>
            <w:r w:rsidRPr="007712F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7712F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" по </w:t>
            </w:r>
            <w:proofErr w:type="gramStart"/>
            <w:r w:rsidRPr="007712F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Пензенской</w:t>
            </w:r>
            <w:proofErr w:type="gramEnd"/>
            <w:r w:rsidRPr="007712F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 обл.</w:t>
            </w: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AD31B9" w:rsidRPr="007712FD" w:rsidRDefault="00AD31B9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7712F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4D211B" w:rsidRPr="007712F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7712F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7712F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Комитет по управлению имуществом г. Кузнецка</w:t>
            </w:r>
          </w:p>
          <w:p w:rsidR="004D211B" w:rsidRPr="007712F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7712F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</w:t>
            </w:r>
            <w:proofErr w:type="spellStart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Росреестра</w:t>
            </w:r>
            <w:proofErr w:type="spellEnd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" по </w:t>
            </w:r>
            <w:proofErr w:type="gramStart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7712F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7712F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857FC3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Пять рабочих дней </w:t>
            </w:r>
          </w:p>
          <w:p w:rsidR="00164F7E" w:rsidRPr="00857FC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Пять рабочих дней</w:t>
            </w: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Пять рабочих дней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164F7E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857FC3" w:rsidRDefault="00E84418" w:rsidP="00606702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57FC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9B361E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E8441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030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00"/>
      </w:tblGrid>
      <w:tr w:rsidR="0002038A" w:rsidRPr="0002038A" w:rsidTr="005B1A74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иеся</w:t>
            </w:r>
            <w:proofErr w:type="spellEnd"/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положительный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</w:t>
            </w:r>
            <w:proofErr w:type="gram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я(</w:t>
            </w:r>
            <w:proofErr w:type="spellStart"/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proofErr w:type="spellEnd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>» 1</w:t>
            </w:r>
          </w:p>
          <w:p w:rsidR="0052655B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Подготовка, утверждение и выдача градостроительных планов земельных участков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B1A74" w:rsidP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Градостроительный план земельного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участ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ка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, утвержденный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-становлениемадми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ни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страции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  <w:proofErr w:type="gramEnd"/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B1A74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формой.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утвержден-ной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приказом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Мини-стерства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строитель-ства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жилищно-комму-нального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хо-зяйства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Российской Федерации от 6.06. 2016 г. N 400/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форма. утвержденная приказом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Министер-ства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строительства и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жилищно-коммуналь-ного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хозяйства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Федерации от 6.06. 2016 г. N 400/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A4A7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Согласно формы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. утвержденн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ой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 xml:space="preserve"> приказом </w:t>
            </w:r>
            <w:proofErr w:type="spellStart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Мини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стерства</w:t>
            </w:r>
            <w:proofErr w:type="spellEnd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строи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  <w:proofErr w:type="spellEnd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жи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лищно-комму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нальногохозяй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 xml:space="preserve"> Российской Федерации от 6.06. 2016 г. N 400/</w:t>
            </w:r>
            <w:proofErr w:type="spellStart"/>
            <w:proofErr w:type="gramStart"/>
            <w:r w:rsidR="005B1A74" w:rsidRPr="00AD31B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7E" w:rsidRPr="00AD31B9" w:rsidRDefault="00AD31B9" w:rsidP="005A4A7E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письмен-ном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виде при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обра-щениив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 xml:space="preserve">отдел </w:t>
            </w:r>
            <w:proofErr w:type="spellStart"/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>архи</w:t>
            </w:r>
            <w:r>
              <w:rPr>
                <w:b w:val="0"/>
                <w:color w:val="000000" w:themeColor="text1"/>
                <w:sz w:val="20"/>
                <w:szCs w:val="20"/>
              </w:rPr>
              <w:t>-тектуры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градострои-тельстваадмини</w:t>
            </w:r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>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>рации</w:t>
            </w:r>
            <w:proofErr w:type="spellEnd"/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 xml:space="preserve"> г</w:t>
            </w:r>
            <w:proofErr w:type="gramStart"/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="005A4A7E" w:rsidRPr="00AD31B9">
              <w:rPr>
                <w:b w:val="0"/>
                <w:color w:val="000000" w:themeColor="text1"/>
                <w:sz w:val="20"/>
                <w:szCs w:val="20"/>
              </w:rPr>
              <w:t>узнецка</w:t>
            </w:r>
          </w:p>
          <w:p w:rsidR="00AD31B9" w:rsidRDefault="00AD31B9" w:rsidP="00AD31B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AD31B9" w:rsidRDefault="00AD31B9" w:rsidP="00AD31B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AD31B9" w:rsidRDefault="00AD31B9" w:rsidP="00AD31B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  <w:tr w:rsidR="0002038A" w:rsidRPr="0002038A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5B1A74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color w:val="000000" w:themeColor="text1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181"/>
        <w:gridCol w:w="1843"/>
        <w:gridCol w:w="224"/>
        <w:gridCol w:w="1954"/>
        <w:gridCol w:w="2500"/>
        <w:gridCol w:w="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52655B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52655B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D31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01701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Прием и 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регистра-ция</w:t>
            </w:r>
            <w:proofErr w:type="spellEnd"/>
            <w:proofErr w:type="gram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Default="003423D3" w:rsidP="003423D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AD31B9">
              <w:rPr>
                <w:b w:val="0"/>
                <w:color w:val="000000" w:themeColor="text1"/>
                <w:sz w:val="20"/>
                <w:szCs w:val="20"/>
              </w:rPr>
              <w:t>пециалист</w:t>
            </w:r>
            <w:r>
              <w:rPr>
                <w:b w:val="0"/>
                <w:color w:val="000000" w:themeColor="text1"/>
                <w:sz w:val="20"/>
                <w:szCs w:val="20"/>
              </w:rPr>
              <w:t>упол-номоченногоорга-на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>,</w:t>
            </w:r>
          </w:p>
          <w:p w:rsidR="003423D3" w:rsidRPr="00AD31B9" w:rsidRDefault="003423D3" w:rsidP="003423D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>-специалист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МФЦ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AD31B9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423D3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D31B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8061BA" w:rsidP="003423D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Формирование и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на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правлениемежведом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ственных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запросов в организации, 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участву</w:t>
            </w:r>
            <w:r w:rsidR="00AB2AFA" w:rsidRPr="00AD31B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ющие</w:t>
            </w:r>
            <w:proofErr w:type="spellEnd"/>
            <w:proofErr w:type="gram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предоставле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нии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услуги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00520" w:rsidP="003423D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 xml:space="preserve">-проса о предоставлении документов и </w:t>
            </w:r>
            <w:proofErr w:type="spellStart"/>
            <w:r w:rsidR="003423D3">
              <w:rPr>
                <w:b w:val="0"/>
                <w:color w:val="000000" w:themeColor="text1"/>
                <w:sz w:val="20"/>
                <w:szCs w:val="20"/>
              </w:rPr>
              <w:t>ин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форма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-ции</w:t>
            </w:r>
            <w:proofErr w:type="spellEnd"/>
            <w:r w:rsidR="003423D3">
              <w:rPr>
                <w:b w:val="0"/>
                <w:color w:val="000000" w:themeColor="text1"/>
                <w:sz w:val="20"/>
                <w:szCs w:val="20"/>
              </w:rPr>
              <w:t>, необходимых для предостав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ления </w:t>
            </w:r>
            <w:proofErr w:type="spell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муни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ципальной</w:t>
            </w:r>
            <w:proofErr w:type="spell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услуги в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3D3">
              <w:rPr>
                <w:b w:val="0"/>
                <w:color w:val="000000" w:themeColor="text1"/>
                <w:sz w:val="20"/>
                <w:szCs w:val="20"/>
              </w:rPr>
              <w:t>эле-ктронной</w:t>
            </w:r>
            <w:proofErr w:type="spellEnd"/>
            <w:r w:rsidR="003423D3">
              <w:rPr>
                <w:b w:val="0"/>
                <w:color w:val="000000" w:themeColor="text1"/>
                <w:sz w:val="20"/>
                <w:szCs w:val="20"/>
              </w:rPr>
              <w:t xml:space="preserve"> форме, а при не-воз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можности сделать эт</w:t>
            </w:r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на бумажном носителе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5 </w:t>
            </w:r>
            <w:r w:rsidR="0038591C" w:rsidRPr="00AD31B9">
              <w:rPr>
                <w:b w:val="0"/>
                <w:color w:val="000000" w:themeColor="text1"/>
                <w:sz w:val="20"/>
                <w:szCs w:val="20"/>
              </w:rPr>
              <w:t>(10)</w:t>
            </w:r>
            <w:r w:rsidRPr="00AD31B9">
              <w:rPr>
                <w:b w:val="0"/>
                <w:color w:val="000000" w:themeColor="text1"/>
                <w:sz w:val="20"/>
                <w:szCs w:val="20"/>
              </w:rPr>
              <w:t>рабочих дней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AD31B9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пециалист, </w:t>
            </w:r>
            <w:proofErr w:type="spellStart"/>
            <w:proofErr w:type="gramStart"/>
            <w:r w:rsidR="0038591C"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</w:t>
            </w:r>
            <w:r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</w:t>
            </w:r>
            <w:r w:rsid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вен</w:t>
            </w:r>
            <w:r w:rsid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</w:t>
            </w:r>
            <w:r w:rsidRPr="00AD31B9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AD31B9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AD31B9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AD31B9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D31B9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D31B9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38591C" w:rsidRPr="0002038A">
              <w:rPr>
                <w:color w:val="000000" w:themeColor="text1"/>
                <w:sz w:val="22"/>
                <w:szCs w:val="22"/>
              </w:rPr>
              <w:t xml:space="preserve">Изготовление градостроительного плана земельного участка и подготовка </w:t>
            </w:r>
            <w:proofErr w:type="gramStart"/>
            <w:r w:rsidR="0038591C" w:rsidRPr="0002038A">
              <w:rPr>
                <w:color w:val="000000" w:themeColor="text1"/>
                <w:sz w:val="22"/>
                <w:szCs w:val="22"/>
              </w:rPr>
              <w:t>проекта постановления администрации города Кузнецка</w:t>
            </w:r>
            <w:proofErr w:type="gramEnd"/>
            <w:r w:rsidR="0038591C" w:rsidRPr="0002038A">
              <w:rPr>
                <w:color w:val="000000" w:themeColor="text1"/>
                <w:sz w:val="22"/>
                <w:szCs w:val="22"/>
              </w:rPr>
              <w:t xml:space="preserve"> об утверждении градостроительного плана земельного участка.</w:t>
            </w:r>
          </w:p>
        </w:tc>
      </w:tr>
      <w:tr w:rsidR="0038591C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38591C" w:rsidP="0038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Изготовление </w:t>
            </w:r>
            <w:proofErr w:type="spellStart"/>
            <w:proofErr w:type="gramStart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градо-строительного</w:t>
            </w:r>
            <w:proofErr w:type="spellEnd"/>
            <w:proofErr w:type="gramEnd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плана земельного участка и подготовка проекта постановления </w:t>
            </w:r>
            <w:proofErr w:type="spellStart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адми-</w:t>
            </w:r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нистрации</w:t>
            </w:r>
            <w:proofErr w:type="spellEnd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города Кузнецка об </w:t>
            </w:r>
            <w:proofErr w:type="spellStart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утвер-жденииградострои-тельного</w:t>
            </w:r>
            <w:proofErr w:type="spellEnd"/>
            <w:r w:rsidRPr="003423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плана земельного участка.</w:t>
            </w:r>
          </w:p>
          <w:p w:rsidR="0038591C" w:rsidRPr="003423D3" w:rsidRDefault="0038591C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38591C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38591C" w:rsidP="007C301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4 </w:t>
            </w:r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календарных</w:t>
            </w:r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spellStart"/>
            <w:proofErr w:type="gramStart"/>
            <w:r w:rsidRP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spellEnd"/>
            <w:proofErr w:type="gramEnd"/>
            <w:r w:rsidRPr="003423D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38591C" w:rsidRPr="003423D3" w:rsidRDefault="0038591C" w:rsidP="007C301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38591C" w:rsidP="007C301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Документационное и технологическое </w:t>
            </w:r>
            <w:proofErr w:type="spellStart"/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3423D3" w:rsidRDefault="00857FC3" w:rsidP="007C301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строительства и жилищно-коммуналь</w:t>
            </w:r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t xml:space="preserve">ного </w:t>
            </w:r>
            <w:proofErr w:type="spellStart"/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t>хозяй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t>тва</w:t>
            </w:r>
            <w:proofErr w:type="spellEnd"/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t xml:space="preserve"> Российской Федерации от </w:t>
            </w:r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lastRenderedPageBreak/>
              <w:t>6.06. 2016 г. N 400/</w:t>
            </w:r>
            <w:proofErr w:type="spellStart"/>
            <w:proofErr w:type="gramStart"/>
            <w:r w:rsidR="0038591C" w:rsidRPr="003423D3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02038A" w:rsidRPr="0002038A" w:rsidTr="0044251B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</w:t>
            </w:r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проекта постановления администрации города Кузнецка</w:t>
            </w:r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 xml:space="preserve"> об утверждении градостроительного плана земельного участка.</w:t>
            </w:r>
          </w:p>
        </w:tc>
      </w:tr>
      <w:tr w:rsidR="0002038A" w:rsidRPr="0002038A" w:rsidTr="00EB35D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423D3" w:rsidRDefault="0038591C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Согласование </w:t>
            </w:r>
            <w:proofErr w:type="spellStart"/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проек</w:t>
            </w:r>
            <w:r w:rsidR="00637BF3" w:rsidRP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та</w:t>
            </w:r>
            <w:proofErr w:type="spellEnd"/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постановления </w:t>
            </w:r>
            <w:proofErr w:type="spell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ад</w:t>
            </w:r>
            <w:r w:rsidR="00637BF3" w:rsidRP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министрации</w:t>
            </w:r>
            <w:proofErr w:type="spell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города Кузнецка об </w:t>
            </w:r>
            <w:proofErr w:type="spell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утвер</w:t>
            </w:r>
            <w:r w:rsidR="00637BF3" w:rsidRP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жденииградострои</w:t>
            </w:r>
            <w:r w:rsidR="00637BF3" w:rsidRP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тельного</w:t>
            </w:r>
            <w:proofErr w:type="spell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плана </w:t>
            </w:r>
            <w:proofErr w:type="spell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зе</w:t>
            </w:r>
            <w:r w:rsidR="00637BF3" w:rsidRP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мельного</w:t>
            </w:r>
            <w:proofErr w:type="spell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участка.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3423D3" w:rsidRDefault="003A5300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>Согласо</w:t>
            </w:r>
            <w:r w:rsidR="00EB35D4">
              <w:rPr>
                <w:b w:val="0"/>
                <w:color w:val="000000" w:themeColor="text1"/>
                <w:sz w:val="20"/>
                <w:szCs w:val="20"/>
              </w:rPr>
              <w:t xml:space="preserve">вание </w:t>
            </w:r>
            <w:proofErr w:type="spellStart"/>
            <w:proofErr w:type="gramStart"/>
            <w:r w:rsidR="00EB35D4">
              <w:rPr>
                <w:b w:val="0"/>
                <w:color w:val="000000" w:themeColor="text1"/>
                <w:sz w:val="20"/>
                <w:szCs w:val="20"/>
              </w:rPr>
              <w:t>специа-листами</w:t>
            </w:r>
            <w:proofErr w:type="spellEnd"/>
            <w:proofErr w:type="gramEnd"/>
            <w:r w:rsidR="00EB35D4">
              <w:rPr>
                <w:b w:val="0"/>
                <w:color w:val="000000" w:themeColor="text1"/>
                <w:sz w:val="20"/>
                <w:szCs w:val="20"/>
              </w:rPr>
              <w:t xml:space="preserve"> администрации и утверждение главой админис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3423D3" w:rsidRDefault="003A5300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423D3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3 </w:t>
            </w:r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календарных</w:t>
            </w:r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423D3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423D3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spellStart"/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spellEnd"/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423D3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423D3">
              <w:rPr>
                <w:b w:val="0"/>
                <w:color w:val="000000" w:themeColor="text1"/>
                <w:sz w:val="20"/>
                <w:szCs w:val="20"/>
              </w:rPr>
              <w:t>ф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орма. утвержденная приказом Министерства строительства и жилищно-коммуналь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ного </w:t>
            </w:r>
            <w:proofErr w:type="spell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хозяй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423D3">
              <w:rPr>
                <w:b w:val="0"/>
                <w:color w:val="000000" w:themeColor="text1"/>
                <w:sz w:val="20"/>
                <w:szCs w:val="20"/>
              </w:rPr>
              <w:t>ства</w:t>
            </w:r>
            <w:proofErr w:type="spell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Российской Федерации от 6.06. 2016 г. N 400/</w:t>
            </w:r>
            <w:proofErr w:type="spellStart"/>
            <w:proofErr w:type="gramStart"/>
            <w:r w:rsidRPr="003423D3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spellEnd"/>
            <w:proofErr w:type="gramEnd"/>
            <w:r w:rsidRPr="003423D3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«</w:t>
            </w:r>
            <w:proofErr w:type="spellStart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Прави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ла</w:t>
            </w:r>
            <w:proofErr w:type="spellEnd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 xml:space="preserve"> подготовки и оформления </w:t>
            </w:r>
            <w:proofErr w:type="spellStart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до</w:t>
            </w:r>
            <w:r w:rsidR="00EB35D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кумент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ов</w:t>
            </w:r>
            <w:proofErr w:type="spellEnd"/>
            <w:r w:rsidR="003423D3">
              <w:rPr>
                <w:b w:val="0"/>
                <w:color w:val="000000" w:themeColor="text1"/>
                <w:sz w:val="20"/>
                <w:szCs w:val="20"/>
              </w:rPr>
              <w:t xml:space="preserve">» , утвержденные </w:t>
            </w:r>
            <w:proofErr w:type="spellStart"/>
            <w:r w:rsidR="003423D3">
              <w:rPr>
                <w:b w:val="0"/>
                <w:color w:val="000000" w:themeColor="text1"/>
                <w:sz w:val="20"/>
                <w:szCs w:val="20"/>
              </w:rPr>
              <w:t>по</w:t>
            </w:r>
            <w:r w:rsidR="00EB35D4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3423D3">
              <w:rPr>
                <w:b w:val="0"/>
                <w:color w:val="000000" w:themeColor="text1"/>
                <w:sz w:val="20"/>
                <w:szCs w:val="20"/>
              </w:rPr>
              <w:t>становлени</w:t>
            </w:r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ем</w:t>
            </w:r>
            <w:proofErr w:type="spellEnd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 xml:space="preserve"> администрации города Кузнецка от 31.05.2006 (в ред.) № 827 «Об утверждении Инструкции по </w:t>
            </w:r>
            <w:proofErr w:type="spellStart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>делопроизвод-ству</w:t>
            </w:r>
            <w:proofErr w:type="spellEnd"/>
            <w:r w:rsidR="00B473D2" w:rsidRPr="003423D3">
              <w:rPr>
                <w:b w:val="0"/>
                <w:color w:val="000000" w:themeColor="text1"/>
                <w:sz w:val="20"/>
                <w:szCs w:val="20"/>
              </w:rPr>
              <w:t xml:space="preserve"> в администрации города Кузнецка»</w:t>
            </w:r>
          </w:p>
        </w:tc>
      </w:tr>
      <w:tr w:rsidR="0002038A" w:rsidRPr="0002038A" w:rsidTr="007C301A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.Наименование «</w:t>
            </w:r>
            <w:proofErr w:type="spellStart"/>
            <w:r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A00520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7C301A">
        <w:tc>
          <w:tcPr>
            <w:tcW w:w="14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02038A" w:rsidRDefault="00A00520" w:rsidP="007C301A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</w:t>
      </w:r>
      <w:proofErr w:type="spellStart"/>
      <w:r w:rsidRPr="0002038A">
        <w:rPr>
          <w:color w:val="000000" w:themeColor="text1"/>
        </w:rPr>
        <w:t>подуслуги</w:t>
      </w:r>
      <w:proofErr w:type="spellEnd"/>
      <w:r w:rsidRPr="0002038A">
        <w:rPr>
          <w:color w:val="000000" w:themeColor="text1"/>
        </w:rPr>
        <w:t>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CB7228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>» 1</w:t>
            </w:r>
          </w:p>
        </w:tc>
      </w:tr>
      <w:tr w:rsidR="0002038A" w:rsidRPr="0002038A" w:rsidTr="00EB35D4">
        <w:trPr>
          <w:trHeight w:val="2623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Default="003423D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На Едином портале государственных и муниципальных услуг;</w:t>
            </w:r>
          </w:p>
          <w:p w:rsidR="003423D3" w:rsidRPr="003423D3" w:rsidRDefault="003423D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-на Портале </w:t>
            </w:r>
            <w:proofErr w:type="spellStart"/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>госу-дарственных</w:t>
            </w:r>
            <w:proofErr w:type="spellEnd"/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му-ниципальных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услуг (функций)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</w:rPr>
              <w:t>Пензен-ской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</w:rPr>
              <w:t xml:space="preserve">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D4" w:rsidRPr="00EB35D4" w:rsidRDefault="00EB35D4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EB35D4">
              <w:rPr>
                <w:b w:val="0"/>
                <w:sz w:val="20"/>
                <w:szCs w:val="20"/>
              </w:rPr>
              <w:t>при личном приеме;</w:t>
            </w:r>
          </w:p>
          <w:p w:rsidR="00EB35D4" w:rsidRPr="00EB35D4" w:rsidRDefault="00EB35D4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EB35D4">
              <w:rPr>
                <w:b w:val="0"/>
                <w:sz w:val="20"/>
                <w:szCs w:val="20"/>
              </w:rPr>
              <w:t>-по почте</w:t>
            </w:r>
          </w:p>
          <w:p w:rsidR="00EB35D4" w:rsidRPr="00EB35D4" w:rsidRDefault="00EB35D4" w:rsidP="00EB35D4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EB35D4">
              <w:rPr>
                <w:b w:val="0"/>
                <w:sz w:val="20"/>
                <w:szCs w:val="20"/>
              </w:rPr>
              <w:t xml:space="preserve">-через МФЦ, </w:t>
            </w:r>
          </w:p>
          <w:p w:rsidR="00B76C0E" w:rsidRPr="00EB35D4" w:rsidRDefault="00EB35D4" w:rsidP="00EB35D4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  <w:sz w:val="20"/>
                <w:szCs w:val="20"/>
              </w:rPr>
            </w:pPr>
            <w:r w:rsidRPr="00EB35D4">
              <w:rPr>
                <w:b w:val="0"/>
                <w:sz w:val="20"/>
                <w:szCs w:val="20"/>
              </w:rPr>
              <w:t xml:space="preserve">- в электронном виде с использованием </w:t>
            </w:r>
            <w:proofErr w:type="spellStart"/>
            <w:r w:rsidRPr="00EB35D4">
              <w:rPr>
                <w:b w:val="0"/>
                <w:sz w:val="20"/>
                <w:szCs w:val="20"/>
              </w:rPr>
              <w:t>инфор</w:t>
            </w:r>
            <w:r>
              <w:rPr>
                <w:b w:val="0"/>
                <w:sz w:val="20"/>
                <w:szCs w:val="20"/>
              </w:rPr>
              <w:t>-</w:t>
            </w:r>
            <w:r w:rsidRPr="00EB35D4">
              <w:rPr>
                <w:b w:val="0"/>
                <w:sz w:val="20"/>
                <w:szCs w:val="20"/>
              </w:rPr>
              <w:t>мационно-телекоммуни</w:t>
            </w:r>
            <w:r>
              <w:rPr>
                <w:b w:val="0"/>
                <w:sz w:val="20"/>
                <w:szCs w:val="20"/>
              </w:rPr>
              <w:t>-</w:t>
            </w:r>
            <w:r w:rsidRPr="00EB35D4">
              <w:rPr>
                <w:b w:val="0"/>
                <w:sz w:val="20"/>
                <w:szCs w:val="20"/>
              </w:rPr>
              <w:t>кационной</w:t>
            </w:r>
            <w:proofErr w:type="spellEnd"/>
            <w:r w:rsidRPr="00EB35D4">
              <w:rPr>
                <w:b w:val="0"/>
                <w:sz w:val="20"/>
                <w:szCs w:val="20"/>
              </w:rPr>
              <w:t xml:space="preserve"> сети «</w:t>
            </w:r>
            <w:proofErr w:type="spellStart"/>
            <w:proofErr w:type="gramStart"/>
            <w:r w:rsidRPr="00EB35D4">
              <w:rPr>
                <w:b w:val="0"/>
                <w:sz w:val="20"/>
                <w:szCs w:val="20"/>
              </w:rPr>
              <w:t>Интер</w:t>
            </w:r>
            <w:r>
              <w:rPr>
                <w:b w:val="0"/>
                <w:sz w:val="20"/>
                <w:szCs w:val="20"/>
              </w:rPr>
              <w:t>-</w:t>
            </w:r>
            <w:r w:rsidRPr="00EB35D4">
              <w:rPr>
                <w:b w:val="0"/>
                <w:sz w:val="20"/>
                <w:szCs w:val="20"/>
              </w:rPr>
              <w:t>нет</w:t>
            </w:r>
            <w:proofErr w:type="spellEnd"/>
            <w:proofErr w:type="gramEnd"/>
            <w:r w:rsidRPr="00EB35D4">
              <w:rPr>
                <w:b w:val="0"/>
                <w:sz w:val="20"/>
                <w:szCs w:val="20"/>
              </w:rPr>
              <w:t xml:space="preserve">», официального </w:t>
            </w:r>
            <w:proofErr w:type="spellStart"/>
            <w:r w:rsidRPr="00EB35D4">
              <w:rPr>
                <w:b w:val="0"/>
                <w:sz w:val="20"/>
                <w:szCs w:val="20"/>
              </w:rPr>
              <w:t>сай</w:t>
            </w:r>
            <w:r>
              <w:rPr>
                <w:b w:val="0"/>
                <w:sz w:val="20"/>
                <w:szCs w:val="20"/>
              </w:rPr>
              <w:t>-</w:t>
            </w:r>
            <w:r w:rsidRPr="00EB35D4">
              <w:rPr>
                <w:b w:val="0"/>
                <w:sz w:val="20"/>
                <w:szCs w:val="20"/>
              </w:rPr>
              <w:t>та</w:t>
            </w:r>
            <w:proofErr w:type="spellEnd"/>
            <w:r w:rsidRPr="00EB35D4">
              <w:rPr>
                <w:b w:val="0"/>
                <w:sz w:val="20"/>
                <w:szCs w:val="20"/>
              </w:rPr>
              <w:t xml:space="preserve">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855619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</w:t>
            </w:r>
            <w:proofErr w:type="spellStart"/>
            <w:r w:rsidR="00B76C0E" w:rsidRPr="0002038A">
              <w:rPr>
                <w:color w:val="000000" w:themeColor="text1"/>
                <w:sz w:val="22"/>
                <w:szCs w:val="22"/>
              </w:rPr>
              <w:t>подуслуги</w:t>
            </w:r>
            <w:proofErr w:type="spellEnd"/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164F7E"/>
    <w:rsid w:val="00211FA9"/>
    <w:rsid w:val="00222C0F"/>
    <w:rsid w:val="0022785A"/>
    <w:rsid w:val="003423D3"/>
    <w:rsid w:val="0038591C"/>
    <w:rsid w:val="003A2B35"/>
    <w:rsid w:val="003A5300"/>
    <w:rsid w:val="0044251B"/>
    <w:rsid w:val="004D211B"/>
    <w:rsid w:val="00521CAB"/>
    <w:rsid w:val="0052655B"/>
    <w:rsid w:val="005502C1"/>
    <w:rsid w:val="005A4A7E"/>
    <w:rsid w:val="005B1A74"/>
    <w:rsid w:val="005D19DB"/>
    <w:rsid w:val="00637BF3"/>
    <w:rsid w:val="00661CD4"/>
    <w:rsid w:val="007132B7"/>
    <w:rsid w:val="007712FD"/>
    <w:rsid w:val="007C28A9"/>
    <w:rsid w:val="008061BA"/>
    <w:rsid w:val="008337EA"/>
    <w:rsid w:val="00857FC3"/>
    <w:rsid w:val="008C3D59"/>
    <w:rsid w:val="00982786"/>
    <w:rsid w:val="009B361E"/>
    <w:rsid w:val="009D2EB0"/>
    <w:rsid w:val="00A00520"/>
    <w:rsid w:val="00A10096"/>
    <w:rsid w:val="00A11244"/>
    <w:rsid w:val="00A16BB1"/>
    <w:rsid w:val="00A57FE0"/>
    <w:rsid w:val="00A74DBE"/>
    <w:rsid w:val="00AB2AFA"/>
    <w:rsid w:val="00AD31B9"/>
    <w:rsid w:val="00AF0B21"/>
    <w:rsid w:val="00B473D2"/>
    <w:rsid w:val="00B76C0E"/>
    <w:rsid w:val="00BA720B"/>
    <w:rsid w:val="00C34E0A"/>
    <w:rsid w:val="00C379F7"/>
    <w:rsid w:val="00CE33A0"/>
    <w:rsid w:val="00D01F60"/>
    <w:rsid w:val="00D37CA6"/>
    <w:rsid w:val="00E206B6"/>
    <w:rsid w:val="00E84418"/>
    <w:rsid w:val="00EB35D4"/>
    <w:rsid w:val="00EE17C2"/>
    <w:rsid w:val="00F617A3"/>
    <w:rsid w:val="00F660EE"/>
    <w:rsid w:val="00F71A5C"/>
    <w:rsid w:val="00FB6DD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12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15</cp:revision>
  <cp:lastPrinted>2016-11-01T10:15:00Z</cp:lastPrinted>
  <dcterms:created xsi:type="dcterms:W3CDTF">2016-10-31T11:58:00Z</dcterms:created>
  <dcterms:modified xsi:type="dcterms:W3CDTF">2017-10-16T13:37:00Z</dcterms:modified>
</cp:coreProperties>
</file>